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CC3F" w14:textId="12DC00A1" w:rsidR="00EC2A25" w:rsidRPr="00AB659B" w:rsidRDefault="00367A53" w:rsidP="00B61C52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AB659B">
        <w:rPr>
          <w:rFonts w:cs="Arial"/>
          <w:b/>
          <w:bCs/>
          <w:color w:val="000000"/>
          <w:sz w:val="22"/>
          <w:szCs w:val="22"/>
          <w:u w:val="single"/>
          <w:lang w:eastAsia="zh-CN"/>
        </w:rPr>
        <w:t>Berechnung der maximalen Landesunterstützung</w:t>
      </w:r>
      <w:r w:rsidR="00B61C52">
        <w:rPr>
          <w:rFonts w:cs="Arial"/>
          <w:b/>
          <w:bCs/>
          <w:color w:val="000000"/>
          <w:sz w:val="22"/>
          <w:szCs w:val="22"/>
          <w:u w:val="single"/>
          <w:lang w:eastAsia="zh-C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Verbrauchsmenge der Sportstätte"/>
        <w:tblDescription w:val="In der Tabelle sind die Verbrauchsmengen der Sportstätte einzutragen. "/>
      </w:tblPr>
      <w:tblGrid>
        <w:gridCol w:w="2479"/>
        <w:gridCol w:w="1485"/>
        <w:gridCol w:w="1843"/>
        <w:gridCol w:w="1985"/>
        <w:gridCol w:w="1842"/>
        <w:gridCol w:w="2268"/>
      </w:tblGrid>
      <w:tr w:rsidR="00167DA4" w:rsidRPr="00AB659B" w14:paraId="0B77C363" w14:textId="77777777" w:rsidTr="008272AC">
        <w:trPr>
          <w:tblHeader/>
        </w:trPr>
        <w:tc>
          <w:tcPr>
            <w:tcW w:w="2479" w:type="dxa"/>
          </w:tcPr>
          <w:p w14:paraId="49E12BD4" w14:textId="31CFA18C" w:rsidR="00497DEF" w:rsidRPr="00AB659B" w:rsidRDefault="00167DA4" w:rsidP="00497DEF">
            <w:pPr>
              <w:spacing w:line="240" w:lineRule="auto"/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 xml:space="preserve">Verbrauchsmenge </w:t>
            </w:r>
            <w:r w:rsidR="00497DEF">
              <w:rPr>
                <w:b/>
                <w:sz w:val="22"/>
                <w:szCs w:val="22"/>
              </w:rPr>
              <w:t>der Sportstätte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781BE8C0" w14:textId="77777777" w:rsidR="00167DA4" w:rsidRPr="00B61C52" w:rsidRDefault="00167DA4" w:rsidP="00167DA4">
            <w:pPr>
              <w:jc w:val="center"/>
              <w:rPr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>Beispiel</w:t>
            </w:r>
          </w:p>
          <w:p w14:paraId="0B534013" w14:textId="7BBF62FD" w:rsidR="00167DA4" w:rsidRPr="00B61C52" w:rsidRDefault="00167DA4" w:rsidP="00167DA4">
            <w:pPr>
              <w:jc w:val="center"/>
              <w:rPr>
                <w:b/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>Strom</w:t>
            </w:r>
          </w:p>
        </w:tc>
        <w:tc>
          <w:tcPr>
            <w:tcW w:w="1843" w:type="dxa"/>
          </w:tcPr>
          <w:p w14:paraId="5E5B40B3" w14:textId="3C866812" w:rsidR="00167DA4" w:rsidRPr="00AB659B" w:rsidRDefault="00167DA4" w:rsidP="00167DA4">
            <w:pPr>
              <w:jc w:val="center"/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Strom</w:t>
            </w:r>
            <w:r>
              <w:rPr>
                <w:b/>
                <w:sz w:val="22"/>
                <w:szCs w:val="22"/>
              </w:rPr>
              <w:br/>
              <w:t>(kWh)</w:t>
            </w:r>
          </w:p>
        </w:tc>
        <w:tc>
          <w:tcPr>
            <w:tcW w:w="1985" w:type="dxa"/>
          </w:tcPr>
          <w:p w14:paraId="6DCE0750" w14:textId="26DDD500" w:rsidR="00167DA4" w:rsidRPr="00AB659B" w:rsidRDefault="00167DA4" w:rsidP="00167DA4">
            <w:pPr>
              <w:jc w:val="center"/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Gas</w:t>
            </w:r>
            <w:r>
              <w:rPr>
                <w:b/>
                <w:sz w:val="22"/>
                <w:szCs w:val="22"/>
              </w:rPr>
              <w:br/>
              <w:t>(m³)</w:t>
            </w:r>
          </w:p>
        </w:tc>
        <w:tc>
          <w:tcPr>
            <w:tcW w:w="1842" w:type="dxa"/>
          </w:tcPr>
          <w:p w14:paraId="13FB84AC" w14:textId="4586F192" w:rsidR="00167DA4" w:rsidRPr="00AB659B" w:rsidRDefault="00167DA4" w:rsidP="00167DA4">
            <w:pPr>
              <w:jc w:val="center"/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Öl</w:t>
            </w:r>
            <w:r>
              <w:rPr>
                <w:b/>
                <w:sz w:val="22"/>
                <w:szCs w:val="22"/>
              </w:rPr>
              <w:br/>
              <w:t>(Liter)</w:t>
            </w:r>
          </w:p>
        </w:tc>
        <w:tc>
          <w:tcPr>
            <w:tcW w:w="2268" w:type="dxa"/>
          </w:tcPr>
          <w:p w14:paraId="331D70A9" w14:textId="31079A06" w:rsidR="00167DA4" w:rsidRPr="00AB659B" w:rsidRDefault="00167DA4" w:rsidP="00167DA4">
            <w:pPr>
              <w:jc w:val="center"/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Holz</w:t>
            </w:r>
            <w:r>
              <w:rPr>
                <w:b/>
                <w:sz w:val="22"/>
                <w:szCs w:val="22"/>
              </w:rPr>
              <w:br/>
              <w:t>(kg, SRM, FM, ...)</w:t>
            </w:r>
          </w:p>
        </w:tc>
      </w:tr>
      <w:tr w:rsidR="00167DA4" w:rsidRPr="00AB659B" w14:paraId="32D217BD" w14:textId="77777777" w:rsidTr="008272AC">
        <w:tc>
          <w:tcPr>
            <w:tcW w:w="2479" w:type="dxa"/>
          </w:tcPr>
          <w:p w14:paraId="7AA2496D" w14:textId="22293889" w:rsidR="00167DA4" w:rsidRPr="00AB659B" w:rsidRDefault="00167DA4" w:rsidP="00AB659B">
            <w:pPr>
              <w:spacing w:line="240" w:lineRule="auto"/>
              <w:rPr>
                <w:sz w:val="22"/>
                <w:szCs w:val="22"/>
              </w:rPr>
            </w:pPr>
            <w:r w:rsidRPr="00AB659B">
              <w:rPr>
                <w:sz w:val="22"/>
                <w:szCs w:val="22"/>
              </w:rPr>
              <w:t xml:space="preserve">Heizperiode 2019 </w:t>
            </w:r>
          </w:p>
          <w:p w14:paraId="7F4C7935" w14:textId="20E667FE" w:rsidR="00167DA4" w:rsidRPr="00AB659B" w:rsidRDefault="00167DA4" w:rsidP="009C0A48">
            <w:pPr>
              <w:spacing w:line="240" w:lineRule="auto"/>
              <w:rPr>
                <w:sz w:val="22"/>
                <w:szCs w:val="22"/>
              </w:rPr>
            </w:pPr>
            <w:r w:rsidRPr="00B61C52">
              <w:rPr>
                <w:sz w:val="16"/>
                <w:szCs w:val="22"/>
              </w:rPr>
              <w:t>(</w:t>
            </w:r>
            <w:r w:rsidR="009C0A48">
              <w:rPr>
                <w:sz w:val="16"/>
                <w:szCs w:val="22"/>
              </w:rPr>
              <w:t>7 Monate des</w:t>
            </w:r>
            <w:r w:rsidR="00911431">
              <w:rPr>
                <w:sz w:val="16"/>
                <w:szCs w:val="22"/>
              </w:rPr>
              <w:t xml:space="preserve"> </w:t>
            </w:r>
            <w:r w:rsidR="00497DEF">
              <w:rPr>
                <w:sz w:val="16"/>
                <w:szCs w:val="22"/>
              </w:rPr>
              <w:t>Jahresverbrauch</w:t>
            </w:r>
            <w:r w:rsidR="009C0A48">
              <w:rPr>
                <w:sz w:val="16"/>
                <w:szCs w:val="22"/>
              </w:rPr>
              <w:t>s 2019</w:t>
            </w:r>
            <w:r w:rsidRPr="00B61C52">
              <w:rPr>
                <w:sz w:val="16"/>
                <w:szCs w:val="22"/>
              </w:rPr>
              <w:t>)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5C6251AA" w14:textId="13E83254" w:rsidR="00167DA4" w:rsidRPr="00B61C52" w:rsidRDefault="00167DA4" w:rsidP="00367A53">
            <w:pPr>
              <w:jc w:val="center"/>
              <w:rPr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>100 kWh</w:t>
            </w:r>
          </w:p>
        </w:tc>
        <w:tc>
          <w:tcPr>
            <w:tcW w:w="1843" w:type="dxa"/>
          </w:tcPr>
          <w:p w14:paraId="33D2D91F" w14:textId="13CDE1F6" w:rsidR="00167DA4" w:rsidRPr="00AB659B" w:rsidRDefault="00167DA4" w:rsidP="0036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AE03F45" w14:textId="77777777" w:rsidR="00167DA4" w:rsidRPr="00AB659B" w:rsidRDefault="00167DA4" w:rsidP="0036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E81F12" w14:textId="77777777" w:rsidR="00167DA4" w:rsidRPr="00AB659B" w:rsidRDefault="00167DA4" w:rsidP="00367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EFCC9AF" w14:textId="77777777" w:rsidR="00167DA4" w:rsidRPr="00AB659B" w:rsidRDefault="00167DA4" w:rsidP="00367A53">
            <w:pPr>
              <w:jc w:val="center"/>
              <w:rPr>
                <w:sz w:val="22"/>
                <w:szCs w:val="22"/>
              </w:rPr>
            </w:pPr>
          </w:p>
        </w:tc>
      </w:tr>
      <w:tr w:rsidR="00167DA4" w:rsidRPr="00AB659B" w14:paraId="5C90166A" w14:textId="77777777" w:rsidTr="008272AC">
        <w:tc>
          <w:tcPr>
            <w:tcW w:w="2479" w:type="dxa"/>
            <w:shd w:val="clear" w:color="auto" w:fill="F2F2F2" w:themeFill="background1" w:themeFillShade="F2"/>
          </w:tcPr>
          <w:p w14:paraId="0C184EB1" w14:textId="2BE38491" w:rsidR="00167DA4" w:rsidRPr="00AB659B" w:rsidRDefault="00167DA4" w:rsidP="00AB659B">
            <w:pPr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davon 80%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36AB3BE4" w14:textId="57A453CA" w:rsidR="00167DA4" w:rsidRPr="00B61C52" w:rsidRDefault="00167DA4" w:rsidP="00367A53">
            <w:pPr>
              <w:jc w:val="center"/>
              <w:rPr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>80 kWh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8F8E35" w14:textId="42E3C28C" w:rsidR="00167DA4" w:rsidRPr="00AB659B" w:rsidRDefault="00167DA4" w:rsidP="0036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D4F39AE" w14:textId="77777777" w:rsidR="00167DA4" w:rsidRPr="00AB659B" w:rsidRDefault="00167DA4" w:rsidP="0036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364AB6B" w14:textId="77777777" w:rsidR="00167DA4" w:rsidRPr="00AB659B" w:rsidRDefault="00167DA4" w:rsidP="00367A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10EE3B" w14:textId="77777777" w:rsidR="00167DA4" w:rsidRPr="00AB659B" w:rsidRDefault="00167DA4" w:rsidP="00367A5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D9453A8" w14:textId="1B216A84" w:rsidR="00367A53" w:rsidRPr="00B61C52" w:rsidRDefault="00367A53">
      <w:pPr>
        <w:rPr>
          <w:sz w:val="12"/>
          <w:szCs w:val="22"/>
        </w:rPr>
      </w:pPr>
    </w:p>
    <w:p w14:paraId="6C0001B3" w14:textId="279FD311" w:rsidR="00AB659B" w:rsidRPr="00AB659B" w:rsidRDefault="00AB659B">
      <w:pPr>
        <w:rPr>
          <w:sz w:val="22"/>
          <w:szCs w:val="22"/>
        </w:rPr>
      </w:pPr>
      <w:r w:rsidRPr="00AB659B">
        <w:rPr>
          <w:sz w:val="22"/>
          <w:szCs w:val="22"/>
        </w:rPr>
        <w:t>Verbrauchsmenge</w:t>
      </w:r>
      <w:r w:rsidR="00EF5F3A">
        <w:rPr>
          <w:sz w:val="22"/>
          <w:szCs w:val="22"/>
        </w:rPr>
        <w:t xml:space="preserve"> (80%)</w:t>
      </w:r>
      <w:r w:rsidRPr="00AB659B">
        <w:rPr>
          <w:sz w:val="22"/>
          <w:szCs w:val="22"/>
        </w:rPr>
        <w:t xml:space="preserve"> mit Energie</w:t>
      </w:r>
      <w:r w:rsidRPr="00B61C52">
        <w:rPr>
          <w:b/>
          <w:sz w:val="22"/>
          <w:szCs w:val="22"/>
        </w:rPr>
        <w:t>kosten</w:t>
      </w:r>
      <w:r w:rsidRPr="00AB659B">
        <w:rPr>
          <w:sz w:val="22"/>
          <w:szCs w:val="22"/>
        </w:rPr>
        <w:t xml:space="preserve"> </w:t>
      </w:r>
      <w:r w:rsidR="00EF5F3A">
        <w:rPr>
          <w:sz w:val="22"/>
          <w:szCs w:val="22"/>
        </w:rPr>
        <w:t xml:space="preserve">pro Einheit </w:t>
      </w:r>
      <w:r w:rsidRPr="00AB659B">
        <w:rPr>
          <w:sz w:val="22"/>
          <w:szCs w:val="22"/>
        </w:rPr>
        <w:t>multiplizieren:</w:t>
      </w:r>
    </w:p>
    <w:tbl>
      <w:tblPr>
        <w:tblStyle w:val="Tabellenraster"/>
        <w:tblW w:w="14278" w:type="dxa"/>
        <w:tblLook w:val="04A0" w:firstRow="1" w:lastRow="0" w:firstColumn="1" w:lastColumn="0" w:noHBand="0" w:noVBand="1"/>
        <w:tblCaption w:val="Tabelle Energiekosten"/>
        <w:tblDescription w:val="In der Tabelle sind die Energiekosten einzutragen."/>
      </w:tblPr>
      <w:tblGrid>
        <w:gridCol w:w="2285"/>
        <w:gridCol w:w="1819"/>
        <w:gridCol w:w="1610"/>
        <w:gridCol w:w="1783"/>
        <w:gridCol w:w="1902"/>
        <w:gridCol w:w="1625"/>
        <w:gridCol w:w="1630"/>
        <w:gridCol w:w="1624"/>
      </w:tblGrid>
      <w:tr w:rsidR="00167DA4" w:rsidRPr="00AB659B" w14:paraId="05B362DC" w14:textId="67C51DEB" w:rsidTr="006B24B8">
        <w:trPr>
          <w:tblHeader/>
        </w:trPr>
        <w:tc>
          <w:tcPr>
            <w:tcW w:w="2286" w:type="dxa"/>
          </w:tcPr>
          <w:p w14:paraId="32B2FED6" w14:textId="069426A1" w:rsidR="00167DA4" w:rsidRPr="00AB659B" w:rsidRDefault="00167DA4" w:rsidP="00167DA4">
            <w:pPr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Energiekosten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57415953" w14:textId="2935FC7B" w:rsidR="00167DA4" w:rsidRPr="00B61C52" w:rsidRDefault="00167DA4" w:rsidP="00167DA4">
            <w:pPr>
              <w:rPr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>Beispiel</w:t>
            </w:r>
          </w:p>
        </w:tc>
        <w:tc>
          <w:tcPr>
            <w:tcW w:w="1610" w:type="dxa"/>
          </w:tcPr>
          <w:p w14:paraId="17E72FDC" w14:textId="763E8355" w:rsidR="00167DA4" w:rsidRPr="00AB659B" w:rsidRDefault="00167DA4" w:rsidP="00167DA4">
            <w:pPr>
              <w:rPr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Strom</w:t>
            </w:r>
          </w:p>
        </w:tc>
        <w:tc>
          <w:tcPr>
            <w:tcW w:w="1783" w:type="dxa"/>
          </w:tcPr>
          <w:p w14:paraId="1B23D5C7" w14:textId="34473091" w:rsidR="00167DA4" w:rsidRPr="00AB659B" w:rsidRDefault="00167DA4" w:rsidP="00167DA4">
            <w:pPr>
              <w:rPr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Gas</w:t>
            </w:r>
          </w:p>
        </w:tc>
        <w:tc>
          <w:tcPr>
            <w:tcW w:w="1902" w:type="dxa"/>
          </w:tcPr>
          <w:p w14:paraId="48CCF860" w14:textId="2A1F0CC2" w:rsidR="00167DA4" w:rsidRPr="00AB659B" w:rsidRDefault="00167DA4" w:rsidP="00167DA4">
            <w:pPr>
              <w:rPr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Öl</w:t>
            </w:r>
          </w:p>
        </w:tc>
        <w:tc>
          <w:tcPr>
            <w:tcW w:w="1623" w:type="dxa"/>
          </w:tcPr>
          <w:p w14:paraId="7A6166D8" w14:textId="04393F67" w:rsidR="00167DA4" w:rsidRPr="00AB659B" w:rsidRDefault="00167DA4" w:rsidP="00167DA4">
            <w:pPr>
              <w:rPr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Holz</w:t>
            </w:r>
          </w:p>
        </w:tc>
        <w:tc>
          <w:tcPr>
            <w:tcW w:w="1630" w:type="dxa"/>
          </w:tcPr>
          <w:p w14:paraId="785C9126" w14:textId="0DF26903" w:rsidR="00167DA4" w:rsidRPr="00AB659B" w:rsidRDefault="00167DA4" w:rsidP="00167DA4">
            <w:pPr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Gesamt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0BA38681" w14:textId="460CA27E" w:rsidR="00167DA4" w:rsidRPr="00B61C52" w:rsidRDefault="00167DA4" w:rsidP="00167DA4">
            <w:pPr>
              <w:rPr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>Beispielrechnung Gesamt</w:t>
            </w:r>
          </w:p>
        </w:tc>
      </w:tr>
      <w:tr w:rsidR="00167DA4" w:rsidRPr="00AB659B" w14:paraId="0C6210D0" w14:textId="450F2F51" w:rsidTr="006B24B8">
        <w:tc>
          <w:tcPr>
            <w:tcW w:w="2286" w:type="dxa"/>
          </w:tcPr>
          <w:p w14:paraId="4DE44519" w14:textId="48D8DE2F" w:rsidR="00167DA4" w:rsidRPr="00AB659B" w:rsidRDefault="00167DA4" w:rsidP="00167DA4">
            <w:pPr>
              <w:rPr>
                <w:sz w:val="22"/>
                <w:szCs w:val="22"/>
              </w:rPr>
            </w:pPr>
            <w:r w:rsidRPr="00AB659B">
              <w:rPr>
                <w:sz w:val="22"/>
                <w:szCs w:val="22"/>
              </w:rPr>
              <w:t>Heizperiode 2019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5F21E694" w14:textId="3D25C2F3" w:rsidR="00167DA4" w:rsidRPr="00B61C52" w:rsidRDefault="00B61C52" w:rsidP="00B61C52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80kWh x 0,20 €</w:t>
            </w:r>
            <w:r w:rsidR="00167DA4" w:rsidRPr="00B61C52">
              <w:rPr>
                <w:i/>
                <w:sz w:val="22"/>
                <w:szCs w:val="22"/>
              </w:rPr>
              <w:t xml:space="preserve"> = 16,0</w:t>
            </w:r>
            <w:r>
              <w:rPr>
                <w:i/>
                <w:sz w:val="22"/>
                <w:szCs w:val="22"/>
              </w:rPr>
              <w:t>0 €</w:t>
            </w:r>
          </w:p>
        </w:tc>
        <w:tc>
          <w:tcPr>
            <w:tcW w:w="1610" w:type="dxa"/>
          </w:tcPr>
          <w:p w14:paraId="493BAC3E" w14:textId="010CB254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114BB066" w14:textId="77777777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14:paraId="1FBB05C9" w14:textId="77777777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64D9A37E" w14:textId="77777777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3CE4EE26" w14:textId="261E9790" w:rsidR="00167DA4" w:rsidRPr="00AB659B" w:rsidRDefault="00167DA4" w:rsidP="00B61C52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14:paraId="0F168F95" w14:textId="2D8574BA" w:rsidR="00167DA4" w:rsidRPr="00B61C52" w:rsidRDefault="00167DA4" w:rsidP="00B61C52">
            <w:pPr>
              <w:spacing w:line="240" w:lineRule="auto"/>
              <w:rPr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 xml:space="preserve">16,00 </w:t>
            </w:r>
            <w:r w:rsidR="00B61C52">
              <w:rPr>
                <w:i/>
                <w:sz w:val="22"/>
                <w:szCs w:val="22"/>
              </w:rPr>
              <w:t>€</w:t>
            </w:r>
          </w:p>
        </w:tc>
      </w:tr>
      <w:tr w:rsidR="00167DA4" w:rsidRPr="00AB659B" w14:paraId="1FBA1CF4" w14:textId="2B03F399" w:rsidTr="00055884">
        <w:tc>
          <w:tcPr>
            <w:tcW w:w="2286" w:type="dxa"/>
            <w:tcBorders>
              <w:bottom w:val="single" w:sz="18" w:space="0" w:color="auto"/>
            </w:tcBorders>
          </w:tcPr>
          <w:p w14:paraId="32E384D3" w14:textId="1FA63C58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  <w:r w:rsidRPr="00AB659B">
              <w:rPr>
                <w:sz w:val="22"/>
                <w:szCs w:val="22"/>
              </w:rPr>
              <w:t>Heizperiode 2022/2023</w:t>
            </w:r>
          </w:p>
        </w:tc>
        <w:tc>
          <w:tcPr>
            <w:tcW w:w="182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DE5A656" w14:textId="775760CE" w:rsidR="00167DA4" w:rsidRPr="00B61C52" w:rsidRDefault="00B61C52" w:rsidP="00B61C52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 kWh x 0,60 €</w:t>
            </w:r>
            <w:r w:rsidR="00167DA4" w:rsidRPr="00B61C52">
              <w:rPr>
                <w:i/>
                <w:sz w:val="22"/>
                <w:szCs w:val="22"/>
              </w:rPr>
              <w:t xml:space="preserve"> = </w:t>
            </w:r>
            <w:r>
              <w:rPr>
                <w:i/>
                <w:sz w:val="22"/>
                <w:szCs w:val="22"/>
              </w:rPr>
              <w:t>48,00 €</w:t>
            </w:r>
          </w:p>
        </w:tc>
        <w:tc>
          <w:tcPr>
            <w:tcW w:w="1610" w:type="dxa"/>
            <w:tcBorders>
              <w:bottom w:val="single" w:sz="18" w:space="0" w:color="auto"/>
            </w:tcBorders>
          </w:tcPr>
          <w:p w14:paraId="5D6B5676" w14:textId="3297A019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bottom w:val="single" w:sz="18" w:space="0" w:color="auto"/>
            </w:tcBorders>
          </w:tcPr>
          <w:p w14:paraId="79E0D577" w14:textId="77777777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bottom w:val="single" w:sz="18" w:space="0" w:color="auto"/>
            </w:tcBorders>
          </w:tcPr>
          <w:p w14:paraId="416A25F3" w14:textId="77777777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bottom w:val="single" w:sz="18" w:space="0" w:color="auto"/>
            </w:tcBorders>
          </w:tcPr>
          <w:p w14:paraId="203EAE86" w14:textId="77777777" w:rsidR="00167DA4" w:rsidRPr="00AB659B" w:rsidRDefault="00167DA4" w:rsidP="00B61C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14:paraId="153B5CA9" w14:textId="3CD5EC75" w:rsidR="00167DA4" w:rsidRPr="00AB659B" w:rsidRDefault="00167DA4" w:rsidP="00B61C52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ACC4281" w14:textId="5AB1C040" w:rsidR="00167DA4" w:rsidRPr="00B61C52" w:rsidRDefault="00167DA4" w:rsidP="00B61C52">
            <w:pPr>
              <w:spacing w:line="240" w:lineRule="auto"/>
              <w:rPr>
                <w:i/>
                <w:sz w:val="22"/>
                <w:szCs w:val="22"/>
              </w:rPr>
            </w:pPr>
            <w:r w:rsidRPr="00B61C52">
              <w:rPr>
                <w:i/>
                <w:sz w:val="22"/>
                <w:szCs w:val="22"/>
              </w:rPr>
              <w:t xml:space="preserve">48,00 </w:t>
            </w:r>
            <w:r w:rsidR="00B61C52">
              <w:rPr>
                <w:i/>
                <w:sz w:val="22"/>
                <w:szCs w:val="22"/>
              </w:rPr>
              <w:t>€</w:t>
            </w:r>
          </w:p>
        </w:tc>
      </w:tr>
      <w:tr w:rsidR="006B24B8" w:rsidRPr="00AB659B" w14:paraId="0ECED49A" w14:textId="69204579" w:rsidTr="00055884">
        <w:tc>
          <w:tcPr>
            <w:tcW w:w="2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6AC2B5F9" w14:textId="6E2B277A" w:rsidR="006B24B8" w:rsidRPr="00AB659B" w:rsidRDefault="006B24B8" w:rsidP="00167DA4">
            <w:pPr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Differenz Heizperiode 2022/2023 zu Heizperiode 2019</w:t>
            </w:r>
            <w:r>
              <w:rPr>
                <w:b/>
                <w:sz w:val="22"/>
                <w:szCs w:val="22"/>
              </w:rPr>
              <w:t xml:space="preserve"> (max. Landesunterstützung)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00A45FBF" w14:textId="77777777" w:rsidR="006B24B8" w:rsidRPr="00AB659B" w:rsidRDefault="006B24B8" w:rsidP="00167DA4">
            <w:pPr>
              <w:rPr>
                <w:b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7C3BCBC2" w14:textId="77777777" w:rsidR="006B24B8" w:rsidRPr="00AB659B" w:rsidRDefault="006B24B8" w:rsidP="00167DA4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2D031A6" w14:textId="77777777" w:rsidR="006B24B8" w:rsidRPr="00AB659B" w:rsidRDefault="006B24B8" w:rsidP="00167DA4">
            <w:pPr>
              <w:rPr>
                <w:b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F9CEF13" w14:textId="77777777" w:rsidR="006B24B8" w:rsidRPr="00AB659B" w:rsidRDefault="006B24B8" w:rsidP="00167D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EE581AB" w14:textId="77777777" w:rsidR="006B24B8" w:rsidRPr="00AB659B" w:rsidRDefault="006B24B8" w:rsidP="00167DA4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ACBFDA7" w14:textId="599E746E" w:rsidR="006B24B8" w:rsidRPr="00AB659B" w:rsidRDefault="006B24B8" w:rsidP="00167D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B90359" w14:textId="2D3C0B7F" w:rsidR="006B24B8" w:rsidRPr="00B61C52" w:rsidRDefault="006B24B8" w:rsidP="00B61C52">
            <w:pPr>
              <w:rPr>
                <w:sz w:val="22"/>
                <w:szCs w:val="22"/>
              </w:rPr>
            </w:pPr>
            <w:r w:rsidRPr="00B61C52">
              <w:rPr>
                <w:sz w:val="22"/>
                <w:szCs w:val="22"/>
              </w:rPr>
              <w:t xml:space="preserve">32,00 </w:t>
            </w:r>
            <w:r>
              <w:rPr>
                <w:sz w:val="22"/>
                <w:szCs w:val="22"/>
              </w:rPr>
              <w:t>€</w:t>
            </w:r>
          </w:p>
        </w:tc>
      </w:tr>
    </w:tbl>
    <w:p w14:paraId="7A0E5D4F" w14:textId="0400391E" w:rsidR="007C2323" w:rsidRDefault="007C2323" w:rsidP="00AB659B">
      <w:pPr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14:paraId="179BD3F8" w14:textId="77777777" w:rsidR="007C2323" w:rsidRDefault="007C232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1C6FF7" w14:textId="77777777" w:rsidR="00AB659B" w:rsidRPr="00AB659B" w:rsidRDefault="00AB659B" w:rsidP="00AB659B">
      <w:pPr>
        <w:pBdr>
          <w:bottom w:val="single" w:sz="12" w:space="1" w:color="auto"/>
        </w:pBdr>
        <w:spacing w:line="240" w:lineRule="auto"/>
        <w:rPr>
          <w:sz w:val="22"/>
          <w:szCs w:val="22"/>
        </w:rPr>
      </w:pPr>
    </w:p>
    <w:p w14:paraId="5497F087" w14:textId="77777777" w:rsidR="00AB659B" w:rsidRPr="00AB659B" w:rsidRDefault="00AB659B" w:rsidP="00AB659B">
      <w:pPr>
        <w:spacing w:line="240" w:lineRule="auto"/>
        <w:rPr>
          <w:sz w:val="22"/>
          <w:szCs w:val="22"/>
        </w:rPr>
      </w:pPr>
    </w:p>
    <w:p w14:paraId="18399701" w14:textId="5B1D20FC" w:rsidR="00AB659B" w:rsidRPr="00B61C52" w:rsidRDefault="00AB659B">
      <w:pPr>
        <w:rPr>
          <w:b/>
          <w:sz w:val="12"/>
          <w:szCs w:val="22"/>
          <w:u w:val="single"/>
        </w:rPr>
      </w:pPr>
      <w:r w:rsidRPr="00AB659B">
        <w:rPr>
          <w:b/>
          <w:sz w:val="22"/>
          <w:szCs w:val="22"/>
          <w:u w:val="single"/>
        </w:rPr>
        <w:t xml:space="preserve">Berechnung </w:t>
      </w:r>
      <w:r w:rsidR="00EF5F3A">
        <w:rPr>
          <w:b/>
          <w:sz w:val="22"/>
          <w:szCs w:val="22"/>
          <w:u w:val="single"/>
        </w:rPr>
        <w:t>bei pauschalierter Abrechnung des Trägers der Sportstätte</w:t>
      </w:r>
      <w:r w:rsidR="00B61C52">
        <w:rPr>
          <w:b/>
          <w:sz w:val="22"/>
          <w:szCs w:val="22"/>
          <w:u w:val="single"/>
        </w:rPr>
        <w:br/>
      </w:r>
      <w:r w:rsidR="00DF09B8" w:rsidRPr="00B61C52">
        <w:rPr>
          <w:sz w:val="22"/>
          <w:szCs w:val="22"/>
        </w:rPr>
        <w:t>(siehe „Umfang und Höhe“ Buchstabe b) der Richtlinie)</w:t>
      </w:r>
      <w:r>
        <w:rPr>
          <w:b/>
          <w:sz w:val="22"/>
          <w:szCs w:val="22"/>
          <w:u w:val="singl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für pauschalierte Abrechnung"/>
        <w:tblDescription w:val="In der Tabelle sind die Kosten einzutragen, wenn der Betreiber der Sportstätte die Kosten pauschaliert abrechnet."/>
      </w:tblPr>
      <w:tblGrid>
        <w:gridCol w:w="7139"/>
        <w:gridCol w:w="3629"/>
      </w:tblGrid>
      <w:tr w:rsidR="00AB659B" w:rsidRPr="00AB659B" w14:paraId="7175A86D" w14:textId="77777777" w:rsidTr="008272AC">
        <w:trPr>
          <w:tblHeader/>
        </w:trPr>
        <w:tc>
          <w:tcPr>
            <w:tcW w:w="7139" w:type="dxa"/>
          </w:tcPr>
          <w:p w14:paraId="65A44F45" w14:textId="3232ABE0" w:rsidR="00AB659B" w:rsidRPr="00AB659B" w:rsidRDefault="00AB659B">
            <w:pPr>
              <w:rPr>
                <w:b/>
                <w:sz w:val="22"/>
                <w:szCs w:val="22"/>
              </w:rPr>
            </w:pPr>
          </w:p>
        </w:tc>
        <w:tc>
          <w:tcPr>
            <w:tcW w:w="3629" w:type="dxa"/>
          </w:tcPr>
          <w:p w14:paraId="6B81E687" w14:textId="10A6F921" w:rsidR="00AB659B" w:rsidRPr="00AB659B" w:rsidRDefault="00AB659B">
            <w:pPr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Summe</w:t>
            </w:r>
          </w:p>
        </w:tc>
      </w:tr>
      <w:tr w:rsidR="00AB659B" w:rsidRPr="00AB659B" w14:paraId="2F5872C8" w14:textId="77777777" w:rsidTr="00AB659B">
        <w:tc>
          <w:tcPr>
            <w:tcW w:w="7139" w:type="dxa"/>
          </w:tcPr>
          <w:p w14:paraId="49CB4047" w14:textId="5851AB0C" w:rsidR="00AB659B" w:rsidRPr="00AB659B" w:rsidRDefault="00EF5F3A" w:rsidP="00EF5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Heizperiode 2021/2022 (Oktober 2021 – April 2022)</w:t>
            </w:r>
          </w:p>
        </w:tc>
        <w:tc>
          <w:tcPr>
            <w:tcW w:w="3629" w:type="dxa"/>
          </w:tcPr>
          <w:p w14:paraId="156DC62D" w14:textId="77777777" w:rsidR="00AB659B" w:rsidRPr="00AB659B" w:rsidRDefault="00AB659B" w:rsidP="00AB659B">
            <w:pPr>
              <w:jc w:val="right"/>
              <w:rPr>
                <w:sz w:val="22"/>
                <w:szCs w:val="22"/>
              </w:rPr>
            </w:pPr>
          </w:p>
        </w:tc>
      </w:tr>
      <w:tr w:rsidR="00AB659B" w:rsidRPr="00AB659B" w14:paraId="6F18362B" w14:textId="77777777" w:rsidTr="00992F6A">
        <w:tc>
          <w:tcPr>
            <w:tcW w:w="7139" w:type="dxa"/>
            <w:tcBorders>
              <w:bottom w:val="single" w:sz="2" w:space="0" w:color="auto"/>
            </w:tcBorders>
          </w:tcPr>
          <w:p w14:paraId="6F38329A" w14:textId="0C868518" w:rsidR="00AB659B" w:rsidRPr="00AB659B" w:rsidRDefault="00EF5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Heizperiode 2022/2023 (Oktober 2022 – April 2023)</w:t>
            </w:r>
          </w:p>
        </w:tc>
        <w:tc>
          <w:tcPr>
            <w:tcW w:w="3629" w:type="dxa"/>
            <w:tcBorders>
              <w:bottom w:val="single" w:sz="2" w:space="0" w:color="auto"/>
            </w:tcBorders>
          </w:tcPr>
          <w:p w14:paraId="59FA36E1" w14:textId="77777777" w:rsidR="00AB659B" w:rsidRPr="00AB659B" w:rsidRDefault="00AB659B" w:rsidP="00AB659B">
            <w:pPr>
              <w:jc w:val="right"/>
              <w:rPr>
                <w:sz w:val="22"/>
                <w:szCs w:val="22"/>
              </w:rPr>
            </w:pPr>
          </w:p>
        </w:tc>
      </w:tr>
      <w:tr w:rsidR="00AB659B" w:rsidRPr="00992F6A" w14:paraId="599A7C89" w14:textId="77777777" w:rsidTr="00992F6A">
        <w:tc>
          <w:tcPr>
            <w:tcW w:w="71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8A5EB5" w14:textId="7644C7F3" w:rsidR="00AB659B" w:rsidRPr="00992F6A" w:rsidRDefault="00AB659B">
            <w:pPr>
              <w:rPr>
                <w:sz w:val="22"/>
                <w:szCs w:val="22"/>
              </w:rPr>
            </w:pPr>
            <w:r w:rsidRPr="00992F6A">
              <w:rPr>
                <w:sz w:val="22"/>
                <w:szCs w:val="22"/>
              </w:rPr>
              <w:t>Differenz</w:t>
            </w:r>
          </w:p>
        </w:tc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3601F38" w14:textId="77777777" w:rsidR="00AB659B" w:rsidRPr="00992F6A" w:rsidRDefault="00AB659B" w:rsidP="00992F6A">
            <w:pPr>
              <w:rPr>
                <w:sz w:val="22"/>
                <w:szCs w:val="22"/>
              </w:rPr>
            </w:pPr>
          </w:p>
        </w:tc>
      </w:tr>
      <w:tr w:rsidR="00AB659B" w:rsidRPr="00AB659B" w14:paraId="10F4C9DC" w14:textId="77777777" w:rsidTr="00992F6A">
        <w:tc>
          <w:tcPr>
            <w:tcW w:w="7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1D59433" w14:textId="6355E566" w:rsidR="00AB659B" w:rsidRPr="00AB659B" w:rsidRDefault="00AB659B">
            <w:pPr>
              <w:rPr>
                <w:b/>
                <w:sz w:val="22"/>
                <w:szCs w:val="22"/>
              </w:rPr>
            </w:pPr>
            <w:r w:rsidRPr="00AB659B">
              <w:rPr>
                <w:b/>
                <w:sz w:val="22"/>
                <w:szCs w:val="22"/>
              </w:rPr>
              <w:t>davon 80%</w:t>
            </w:r>
            <w:r w:rsidR="00992F6A">
              <w:rPr>
                <w:b/>
                <w:sz w:val="22"/>
                <w:szCs w:val="22"/>
              </w:rPr>
              <w:t xml:space="preserve">  (max. Landesunterstützung)</w:t>
            </w:r>
          </w:p>
        </w:tc>
        <w:tc>
          <w:tcPr>
            <w:tcW w:w="3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9A318A2" w14:textId="77777777" w:rsidR="00AB659B" w:rsidRPr="00AB659B" w:rsidRDefault="00AB659B" w:rsidP="00AB659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2B96864B" w14:textId="49FB3E02" w:rsidR="00AB659B" w:rsidRDefault="00AB659B">
      <w:pPr>
        <w:spacing w:line="240" w:lineRule="auto"/>
      </w:pPr>
      <w:r>
        <w:br w:type="page"/>
      </w:r>
    </w:p>
    <w:p w14:paraId="5B435007" w14:textId="77777777" w:rsidR="007C2323" w:rsidRDefault="007C2323" w:rsidP="007C2323">
      <w:pPr>
        <w:spacing w:line="240" w:lineRule="auto"/>
        <w:rPr>
          <w:b/>
          <w:u w:val="single"/>
        </w:rPr>
      </w:pPr>
      <w:r w:rsidRPr="007C2323">
        <w:rPr>
          <w:b/>
          <w:u w:val="single"/>
        </w:rPr>
        <w:lastRenderedPageBreak/>
        <w:t>Berechnung Liquiditätsengpass</w:t>
      </w:r>
    </w:p>
    <w:p w14:paraId="4E3142E4" w14:textId="77777777" w:rsidR="007C2323" w:rsidRDefault="007C2323" w:rsidP="007C2323">
      <w:pPr>
        <w:spacing w:line="240" w:lineRule="auto"/>
        <w:rPr>
          <w:b/>
          <w:u w:val="single"/>
        </w:rPr>
      </w:pPr>
    </w:p>
    <w:p w14:paraId="4CE5CD88" w14:textId="512E8BE1" w:rsidR="007C2323" w:rsidRPr="00650E59" w:rsidRDefault="007C2323" w:rsidP="007C2323">
      <w:pPr>
        <w:pStyle w:val="Listenabsatz"/>
        <w:numPr>
          <w:ilvl w:val="0"/>
          <w:numId w:val="7"/>
        </w:numPr>
        <w:spacing w:line="240" w:lineRule="auto"/>
        <w:rPr>
          <w:b/>
          <w:u w:val="single"/>
        </w:rPr>
      </w:pPr>
      <w:r w:rsidRPr="007C2323">
        <w:rPr>
          <w:b/>
        </w:rPr>
        <w:t>Einnahmen</w:t>
      </w:r>
      <w:r>
        <w:t xml:space="preserve"> sind z.B. Mitgliedsbeiträge, Kursgebühren, Beiträge aus Reha-Maßnahmen, Meldegelder, Eintrittsgelder, Turniereinahmen usw. sowie weitere Hilfen und Ersatzleistungen</w:t>
      </w:r>
    </w:p>
    <w:p w14:paraId="62B70786" w14:textId="47D6B1C7" w:rsidR="007C2323" w:rsidRPr="00650E59" w:rsidRDefault="007C2323" w:rsidP="007C2323">
      <w:pPr>
        <w:pStyle w:val="Listenabsatz"/>
        <w:numPr>
          <w:ilvl w:val="0"/>
          <w:numId w:val="7"/>
        </w:numPr>
        <w:spacing w:line="240" w:lineRule="auto"/>
        <w:rPr>
          <w:b/>
          <w:u w:val="single"/>
        </w:rPr>
      </w:pPr>
      <w:r w:rsidRPr="007C2323">
        <w:rPr>
          <w:b/>
        </w:rPr>
        <w:t>Ausgaben</w:t>
      </w:r>
      <w:r>
        <w:t>/laufende Kosten sind z.B. Personalkosten, Steuerberater/in (usw.), Raumkosten, Energie</w:t>
      </w:r>
      <w:r>
        <w:br/>
      </w:r>
      <w:r>
        <w:t>Achtung: Entgangene Einnahmen sind keine Ausgaben!</w:t>
      </w:r>
    </w:p>
    <w:p w14:paraId="4686A945" w14:textId="5D24AABD" w:rsidR="007C2323" w:rsidRPr="007C2323" w:rsidRDefault="007C2323" w:rsidP="007C2323">
      <w:pPr>
        <w:spacing w:line="240" w:lineRule="auto"/>
        <w:rPr>
          <w:b/>
          <w:i/>
          <w:u w:val="single"/>
        </w:rPr>
      </w:pPr>
      <w:r w:rsidRPr="007C2323">
        <w:rPr>
          <w:b/>
          <w:i/>
          <w:u w:val="single"/>
        </w:rPr>
        <w:t xml:space="preserve">Hinweis: Jahresbeiträge sind auf </w:t>
      </w:r>
      <w:proofErr w:type="gramStart"/>
      <w:r w:rsidRPr="007C2323">
        <w:rPr>
          <w:b/>
          <w:i/>
          <w:u w:val="single"/>
        </w:rPr>
        <w:t>die entsprechende Monate</w:t>
      </w:r>
      <w:proofErr w:type="gramEnd"/>
      <w:r w:rsidRPr="007C2323">
        <w:rPr>
          <w:b/>
          <w:i/>
          <w:u w:val="single"/>
        </w:rPr>
        <w:t xml:space="preserve"> runterzurechnen.</w:t>
      </w:r>
    </w:p>
    <w:p w14:paraId="0B69F4CE" w14:textId="77777777" w:rsidR="007C2323" w:rsidRDefault="007C2323" w:rsidP="007C2323">
      <w:pPr>
        <w:spacing w:line="240" w:lineRule="auto"/>
      </w:pPr>
    </w:p>
    <w:tbl>
      <w:tblPr>
        <w:tblStyle w:val="Tabellenraster"/>
        <w:tblW w:w="13455" w:type="dxa"/>
        <w:tblLayout w:type="fixed"/>
        <w:tblLook w:val="0000" w:firstRow="0" w:lastRow="0" w:firstColumn="0" w:lastColumn="0" w:noHBand="0" w:noVBand="0"/>
        <w:tblCaption w:val="Tabelle Berechnung Liquiditätsengpass"/>
        <w:tblDescription w:val="In der Tabelle sind Einnahmen und Ausgaben einzutragen, um den Liquiditätsengpass zu berechnen."/>
      </w:tblPr>
      <w:tblGrid>
        <w:gridCol w:w="2596"/>
        <w:gridCol w:w="1408"/>
        <w:gridCol w:w="1419"/>
        <w:gridCol w:w="1459"/>
        <w:gridCol w:w="1402"/>
        <w:gridCol w:w="1449"/>
        <w:gridCol w:w="1242"/>
        <w:gridCol w:w="1248"/>
        <w:gridCol w:w="1232"/>
      </w:tblGrid>
      <w:tr w:rsidR="00650E59" w14:paraId="460E1D3D" w14:textId="77777777" w:rsidTr="00F71335">
        <w:trPr>
          <w:trHeight w:val="300"/>
          <w:tblHeader/>
        </w:trPr>
        <w:tc>
          <w:tcPr>
            <w:tcW w:w="2596" w:type="dxa"/>
            <w:shd w:val="clear" w:color="auto" w:fill="A6A6A6" w:themeFill="background1" w:themeFillShade="A6"/>
          </w:tcPr>
          <w:p w14:paraId="04DE624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Einnahmen </w:t>
            </w:r>
          </w:p>
        </w:tc>
        <w:tc>
          <w:tcPr>
            <w:tcW w:w="1408" w:type="dxa"/>
            <w:shd w:val="clear" w:color="auto" w:fill="A6A6A6" w:themeFill="background1" w:themeFillShade="A6"/>
          </w:tcPr>
          <w:p w14:paraId="626C1354" w14:textId="033ADCB7" w:rsidR="000F1A4F" w:rsidRDefault="000F1A4F" w:rsidP="00B02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Okt. 2022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14:paraId="672E74CD" w14:textId="0219AAA9" w:rsidR="000F1A4F" w:rsidRDefault="000F1A4F" w:rsidP="00B02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Nov. 2022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7C43BCE7" w14:textId="0B830134" w:rsidR="000F1A4F" w:rsidRDefault="000F1A4F" w:rsidP="00B02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Dez. 2022</w:t>
            </w:r>
          </w:p>
        </w:tc>
        <w:tc>
          <w:tcPr>
            <w:tcW w:w="1402" w:type="dxa"/>
            <w:shd w:val="clear" w:color="auto" w:fill="A6A6A6" w:themeFill="background1" w:themeFillShade="A6"/>
          </w:tcPr>
          <w:p w14:paraId="4DB2E15A" w14:textId="2EC11121" w:rsidR="000F1A4F" w:rsidRDefault="000F1A4F" w:rsidP="00B02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Jan. 2023</w:t>
            </w:r>
          </w:p>
        </w:tc>
        <w:tc>
          <w:tcPr>
            <w:tcW w:w="1449" w:type="dxa"/>
            <w:shd w:val="clear" w:color="auto" w:fill="A6A6A6" w:themeFill="background1" w:themeFillShade="A6"/>
          </w:tcPr>
          <w:p w14:paraId="627C2836" w14:textId="128BDE05" w:rsidR="000F1A4F" w:rsidRDefault="000F1A4F" w:rsidP="00B02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Febr. 2023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14:paraId="0A6BEEB1" w14:textId="00C51D56" w:rsidR="000F1A4F" w:rsidRDefault="000F1A4F" w:rsidP="00B020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März 2023</w:t>
            </w:r>
          </w:p>
        </w:tc>
        <w:tc>
          <w:tcPr>
            <w:tcW w:w="1248" w:type="dxa"/>
            <w:shd w:val="clear" w:color="auto" w:fill="A6A6A6" w:themeFill="background1" w:themeFillShade="A6"/>
          </w:tcPr>
          <w:p w14:paraId="501F9CBF" w14:textId="2E63C808" w:rsidR="000F1A4F" w:rsidRDefault="000F1A4F" w:rsidP="000F1A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April 2023</w:t>
            </w:r>
          </w:p>
        </w:tc>
        <w:tc>
          <w:tcPr>
            <w:tcW w:w="1232" w:type="dxa"/>
            <w:shd w:val="clear" w:color="auto" w:fill="A6A6A6" w:themeFill="background1" w:themeFillShade="A6"/>
          </w:tcPr>
          <w:p w14:paraId="67CD3243" w14:textId="56F2D777" w:rsidR="000F1A4F" w:rsidRDefault="000F1A4F" w:rsidP="00774D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Summe</w:t>
            </w:r>
            <w:r w:rsidR="00774DF8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br/>
            </w:r>
            <w:r w:rsidR="007224AA"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in €</w:t>
            </w:r>
          </w:p>
        </w:tc>
      </w:tr>
      <w:tr w:rsidR="0049278C" w14:paraId="5F741CB1" w14:textId="77777777" w:rsidTr="00F71335">
        <w:trPr>
          <w:trHeight w:val="290"/>
        </w:trPr>
        <w:tc>
          <w:tcPr>
            <w:tcW w:w="2596" w:type="dxa"/>
          </w:tcPr>
          <w:p w14:paraId="2684926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46F0C90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1E5C6B42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5A8B7D6B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345765C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17E8A9C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3BDB256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53C64EB9" w14:textId="69B0B9F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79C6ECB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2E0C8423" w14:textId="77777777" w:rsidTr="00F71335">
        <w:trPr>
          <w:trHeight w:val="290"/>
        </w:trPr>
        <w:tc>
          <w:tcPr>
            <w:tcW w:w="2596" w:type="dxa"/>
          </w:tcPr>
          <w:p w14:paraId="047DA80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63A362A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0E0C0878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7EADA3BB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666F295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51925B9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6583BE10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76D11116" w14:textId="6135BC40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4D8979A5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7B9CDEAB" w14:textId="77777777" w:rsidTr="00F71335">
        <w:trPr>
          <w:trHeight w:val="290"/>
        </w:trPr>
        <w:tc>
          <w:tcPr>
            <w:tcW w:w="2596" w:type="dxa"/>
          </w:tcPr>
          <w:p w14:paraId="3135FA5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7ED1F4AE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57A4BAEF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65A44940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6A9B01B3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579D2DFB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6D9A5F82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43F9DCFC" w14:textId="0A1F4B5A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639F917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344C0FDD" w14:textId="77777777" w:rsidTr="00F71335">
        <w:trPr>
          <w:trHeight w:val="290"/>
        </w:trPr>
        <w:tc>
          <w:tcPr>
            <w:tcW w:w="2596" w:type="dxa"/>
          </w:tcPr>
          <w:p w14:paraId="02D2173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50D1C89D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1B09FFE3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69AA719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4AD3BA2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3799CC1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5E9A5B6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2236E78B" w14:textId="21052CF4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2F5D95E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0DFC8CED" w14:textId="77777777" w:rsidTr="00F71335">
        <w:trPr>
          <w:trHeight w:val="290"/>
        </w:trPr>
        <w:tc>
          <w:tcPr>
            <w:tcW w:w="2596" w:type="dxa"/>
          </w:tcPr>
          <w:p w14:paraId="6509686D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34F800F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294964F0" w14:textId="1D6D3387" w:rsidR="000F1A4F" w:rsidRDefault="000F1A4F" w:rsidP="00B929F2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7FB20BE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6C805A8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131E3913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36C79AA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098058C2" w14:textId="62B0E17E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32" w:type="dxa"/>
          </w:tcPr>
          <w:p w14:paraId="1BD9CF90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2943845C" w14:textId="77777777" w:rsidTr="00F71335">
        <w:trPr>
          <w:trHeight w:val="290"/>
        </w:trPr>
        <w:tc>
          <w:tcPr>
            <w:tcW w:w="2596" w:type="dxa"/>
          </w:tcPr>
          <w:p w14:paraId="2CB709C2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04FE3105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26AB429E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13276AE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6A3D395E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49CECB5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3B80F38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1D5C0D5F" w14:textId="2283F5FF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6F79A88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055884" w14:paraId="33827F5A" w14:textId="77777777" w:rsidTr="00F71335">
        <w:trPr>
          <w:trHeight w:val="300"/>
        </w:trPr>
        <w:tc>
          <w:tcPr>
            <w:tcW w:w="2596" w:type="dxa"/>
            <w:tcBorders>
              <w:bottom w:val="single" w:sz="4" w:space="0" w:color="auto"/>
            </w:tcBorders>
          </w:tcPr>
          <w:p w14:paraId="1E39892D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0504F5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400040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4FA7A1C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CF69806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B330F9F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612E365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0EB20E8" w14:textId="5D0A7AB9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575A051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055884" w14:paraId="6CE7F418" w14:textId="77777777" w:rsidTr="00F71335">
        <w:trPr>
          <w:trHeight w:val="334"/>
        </w:trPr>
        <w:tc>
          <w:tcPr>
            <w:tcW w:w="259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3C9FC74" w14:textId="50928081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Ausgaben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BE4B62" w14:textId="77777777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3AEF10" w14:textId="4DCF034C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F28E19" w14:textId="77777777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A540EC" w14:textId="77777777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D7AA00" w14:textId="77777777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95E19A" w14:textId="77777777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278F337" w14:textId="77777777" w:rsidR="00055884" w:rsidRDefault="00055884" w:rsidP="00650E5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57A19542" w14:textId="7CFE4A65" w:rsidR="00055884" w:rsidRPr="00DF1373" w:rsidRDefault="00055884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49278C" w14:paraId="1E536997" w14:textId="77777777" w:rsidTr="00F71335">
        <w:trPr>
          <w:trHeight w:val="290"/>
        </w:trPr>
        <w:tc>
          <w:tcPr>
            <w:tcW w:w="2596" w:type="dxa"/>
          </w:tcPr>
          <w:p w14:paraId="198C24DF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306F4512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37B99703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65E30EE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52BF925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1A5D7543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55969F60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0E684F87" w14:textId="77D2305F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52BFACC2" w14:textId="77777777" w:rsidR="000F1A4F" w:rsidRPr="00DF1373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F1373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69CCDCB2" w14:textId="77777777" w:rsidTr="00F71335">
        <w:trPr>
          <w:trHeight w:val="290"/>
        </w:trPr>
        <w:tc>
          <w:tcPr>
            <w:tcW w:w="2596" w:type="dxa"/>
          </w:tcPr>
          <w:p w14:paraId="01069AE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7571499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1621E0A2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2CB368B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79C5015B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15D1E7D6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093B82E5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30B7C640" w14:textId="0E6D1140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153D3FFF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22CDBDCF" w14:textId="77777777" w:rsidTr="00F71335">
        <w:trPr>
          <w:trHeight w:val="290"/>
        </w:trPr>
        <w:tc>
          <w:tcPr>
            <w:tcW w:w="2596" w:type="dxa"/>
          </w:tcPr>
          <w:p w14:paraId="733B884E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4DE90AE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00540F6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33E04AFF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3EA9EB4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17B41EC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21AB81A0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740E3253" w14:textId="4B1938F9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5FAD9F86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2393DA4B" w14:textId="77777777" w:rsidTr="00F71335">
        <w:trPr>
          <w:trHeight w:val="290"/>
        </w:trPr>
        <w:tc>
          <w:tcPr>
            <w:tcW w:w="2596" w:type="dxa"/>
          </w:tcPr>
          <w:p w14:paraId="09ED5D5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72227FC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308D302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337D95B3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73E4B0B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275C61A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729EB06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1E1A2ECA" w14:textId="53475542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6D81B1EE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4C2E7E6E" w14:textId="77777777" w:rsidTr="00F71335">
        <w:trPr>
          <w:trHeight w:val="290"/>
        </w:trPr>
        <w:tc>
          <w:tcPr>
            <w:tcW w:w="2596" w:type="dxa"/>
          </w:tcPr>
          <w:p w14:paraId="7A2A3932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40E13E15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1C177C7B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4C0F2DC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7D5C4D36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590AFE9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3D31C05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15D69964" w14:textId="4CE30B35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64C74853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49278C" w14:paraId="267E5453" w14:textId="77777777" w:rsidTr="00F71335">
        <w:trPr>
          <w:trHeight w:val="290"/>
        </w:trPr>
        <w:tc>
          <w:tcPr>
            <w:tcW w:w="2596" w:type="dxa"/>
          </w:tcPr>
          <w:p w14:paraId="2EB5197B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749F3D2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1BF9E73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5D28387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6B0B275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25F1F77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64462BEE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4EAFAAF5" w14:textId="38AD1D34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443E563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055884" w14:paraId="7F1CF2B4" w14:textId="77777777" w:rsidTr="00F71335">
        <w:trPr>
          <w:trHeight w:val="300"/>
        </w:trPr>
        <w:tc>
          <w:tcPr>
            <w:tcW w:w="2596" w:type="dxa"/>
            <w:tcBorders>
              <w:bottom w:val="single" w:sz="4" w:space="0" w:color="auto"/>
            </w:tcBorders>
          </w:tcPr>
          <w:p w14:paraId="5775AD8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88FB2F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BD0B4A6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30AF09C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616664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45F06A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F9C9652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2C8F832C" w14:textId="731033B5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18A7F98A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F71335" w14:paraId="5FA6BADF" w14:textId="77777777" w:rsidTr="00F71335">
        <w:trPr>
          <w:trHeight w:val="300"/>
        </w:trPr>
        <w:tc>
          <w:tcPr>
            <w:tcW w:w="2596" w:type="dxa"/>
            <w:tcBorders>
              <w:right w:val="nil"/>
            </w:tcBorders>
            <w:shd w:val="clear" w:color="auto" w:fill="A6A6A6" w:themeFill="background1" w:themeFillShade="A6"/>
          </w:tcPr>
          <w:p w14:paraId="25150EC6" w14:textId="256D9E38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  <w:t>liquide Eigenmittel und freie Rücklagen</w:t>
            </w:r>
          </w:p>
        </w:tc>
        <w:tc>
          <w:tcPr>
            <w:tcW w:w="1408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624731FC" w14:textId="77777777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26D02663" w14:textId="77777777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63439E20" w14:textId="77777777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017FB6DD" w14:textId="77777777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12866F61" w14:textId="77777777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7B5507D2" w14:textId="77777777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left w:val="nil"/>
            </w:tcBorders>
            <w:shd w:val="clear" w:color="auto" w:fill="A6A6A6" w:themeFill="background1" w:themeFillShade="A6"/>
          </w:tcPr>
          <w:p w14:paraId="2CCFB619" w14:textId="77777777" w:rsidR="00650E59" w:rsidRDefault="00650E59" w:rsidP="00DF13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33E47D46" w14:textId="4473E2C7" w:rsidR="00650E59" w:rsidRDefault="00650E59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49278C" w:rsidRPr="00DF1373" w14:paraId="2298AC24" w14:textId="77777777" w:rsidTr="00F71335">
        <w:trPr>
          <w:trHeight w:val="290"/>
        </w:trPr>
        <w:tc>
          <w:tcPr>
            <w:tcW w:w="2596" w:type="dxa"/>
          </w:tcPr>
          <w:p w14:paraId="1A5BF20D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</w:tcPr>
          <w:p w14:paraId="5461ABEC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</w:tcPr>
          <w:p w14:paraId="420D5659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</w:tcPr>
          <w:p w14:paraId="14B67777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</w:tcPr>
          <w:p w14:paraId="3711CF9F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</w:tcPr>
          <w:p w14:paraId="4156D3DD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</w:tcPr>
          <w:p w14:paraId="3B56BC0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</w:tcPr>
          <w:p w14:paraId="3B0A9B9A" w14:textId="70B3C342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21004661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055884" w:rsidRPr="00DF1373" w14:paraId="7629AA01" w14:textId="77777777" w:rsidTr="00F71335">
        <w:trPr>
          <w:trHeight w:val="300"/>
        </w:trPr>
        <w:tc>
          <w:tcPr>
            <w:tcW w:w="2596" w:type="dxa"/>
            <w:tcBorders>
              <w:bottom w:val="single" w:sz="4" w:space="0" w:color="auto"/>
            </w:tcBorders>
          </w:tcPr>
          <w:p w14:paraId="0DC4A00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4B3B6DD4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41F13695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5DC7C06D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532E0EAE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28F6176F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3B482B8" w14:textId="77777777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03EDB839" w14:textId="30D91983" w:rsidR="000F1A4F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51C10D57" w14:textId="77777777" w:rsidR="000F1A4F" w:rsidRPr="00DF1373" w:rsidRDefault="000F1A4F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eastAsia="zh-CN"/>
              </w:rPr>
            </w:pPr>
            <w:r w:rsidRPr="00DF1373">
              <w:rPr>
                <w:rFonts w:cs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  <w:tr w:rsidR="00F71335" w:rsidRPr="00DF1373" w14:paraId="45567EDA" w14:textId="77777777" w:rsidTr="00F71335">
        <w:trPr>
          <w:trHeight w:val="300"/>
        </w:trPr>
        <w:tc>
          <w:tcPr>
            <w:tcW w:w="2596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EE17C0B" w14:textId="52AD107D" w:rsidR="00F71335" w:rsidRPr="00F71335" w:rsidRDefault="00F71335" w:rsidP="00F7133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2"/>
                <w:szCs w:val="22"/>
                <w:lang w:eastAsia="zh-CN"/>
              </w:rPr>
            </w:pPr>
            <w:r w:rsidRPr="00F71335">
              <w:rPr>
                <w:rFonts w:cs="Arial"/>
                <w:b/>
                <w:color w:val="000000"/>
                <w:sz w:val="22"/>
                <w:szCs w:val="22"/>
                <w:lang w:eastAsia="zh-CN"/>
              </w:rPr>
              <w:t>Liquidität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B6082B2" w14:textId="77777777" w:rsidR="00F71335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082B231" w14:textId="77777777" w:rsidR="00F71335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FADF3D" w14:textId="77777777" w:rsidR="00F71335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352EE0C" w14:textId="77777777" w:rsidR="00F71335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F82EF65" w14:textId="77777777" w:rsidR="00F71335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26AF89" w14:textId="77777777" w:rsidR="00F71335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tcBorders>
              <w:left w:val="nil"/>
              <w:bottom w:val="nil"/>
            </w:tcBorders>
            <w:shd w:val="clear" w:color="auto" w:fill="A6A6A6" w:themeFill="background1" w:themeFillShade="A6"/>
          </w:tcPr>
          <w:p w14:paraId="5029144D" w14:textId="77777777" w:rsidR="00F71335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</w:tcPr>
          <w:p w14:paraId="52FCBFCA" w14:textId="6D7C1DB9" w:rsidR="00F71335" w:rsidRPr="00DF1373" w:rsidRDefault="00F71335" w:rsidP="00726FC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</w:tr>
    </w:tbl>
    <w:p w14:paraId="3547FCA6" w14:textId="77777777" w:rsidR="007E5038" w:rsidRDefault="007E5038" w:rsidP="00D11AAB">
      <w:pPr>
        <w:tabs>
          <w:tab w:val="center" w:pos="1701"/>
          <w:tab w:val="left" w:pos="4253"/>
          <w:tab w:val="center" w:pos="6096"/>
        </w:tabs>
        <w:spacing w:after="720" w:line="240" w:lineRule="auto"/>
        <w:rPr>
          <w:sz w:val="20"/>
        </w:rPr>
        <w:sectPr w:rsidR="007E5038" w:rsidSect="00B929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18" w:right="1418" w:bottom="1418" w:left="1134" w:header="720" w:footer="720" w:gutter="0"/>
          <w:cols w:space="720"/>
          <w:titlePg/>
          <w:docGrid w:linePitch="326"/>
        </w:sectPr>
      </w:pPr>
    </w:p>
    <w:p w14:paraId="16392465" w14:textId="34FBA725" w:rsidR="007E5038" w:rsidRPr="005D794A" w:rsidRDefault="007E5038" w:rsidP="00DF1373">
      <w:pPr>
        <w:tabs>
          <w:tab w:val="center" w:pos="1701"/>
          <w:tab w:val="left" w:pos="4253"/>
          <w:tab w:val="center" w:pos="6096"/>
        </w:tabs>
        <w:spacing w:after="720" w:line="240" w:lineRule="auto"/>
        <w:rPr>
          <w:sz w:val="20"/>
        </w:rPr>
      </w:pPr>
    </w:p>
    <w:sectPr w:rsidR="007E5038" w:rsidRPr="005D794A"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0BED" w14:textId="77777777" w:rsidR="007769EC" w:rsidRDefault="007769EC">
      <w:r>
        <w:separator/>
      </w:r>
    </w:p>
  </w:endnote>
  <w:endnote w:type="continuationSeparator" w:id="0">
    <w:p w14:paraId="66645809" w14:textId="77777777" w:rsidR="007769EC" w:rsidRDefault="007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6D30" w14:textId="77777777" w:rsidR="00C550F5" w:rsidRDefault="00C550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87E8C" w14:textId="77777777" w:rsidR="00C550F5" w:rsidRDefault="00C550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94FB" w14:textId="3BF1C739" w:rsidR="00725E75" w:rsidRDefault="00E270A1" w:rsidP="00E270A1">
    <w:pPr>
      <w:pStyle w:val="Fuzeile"/>
      <w:jc w:val="center"/>
    </w:pPr>
    <w:r>
      <w:t xml:space="preserve">Seite </w:t>
    </w:r>
    <w:sdt>
      <w:sdtPr>
        <w:id w:val="10844948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71335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81CE" w14:textId="77777777" w:rsidR="007769EC" w:rsidRDefault="007769EC">
      <w:r>
        <w:separator/>
      </w:r>
    </w:p>
  </w:footnote>
  <w:footnote w:type="continuationSeparator" w:id="0">
    <w:p w14:paraId="441B621B" w14:textId="77777777" w:rsidR="007769EC" w:rsidRDefault="0077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E56A" w14:textId="2A842FE8" w:rsidR="00657D14" w:rsidRDefault="00657D14" w:rsidP="00161F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3ED718" w14:textId="77777777" w:rsidR="00657D14" w:rsidRDefault="00657D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C33B" w14:textId="504FCA79" w:rsidR="00657D14" w:rsidRDefault="00657D14" w:rsidP="00161F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1335">
      <w:rPr>
        <w:rStyle w:val="Seitenzahl"/>
        <w:noProof/>
      </w:rPr>
      <w:t>2</w:t>
    </w:r>
    <w:r>
      <w:rPr>
        <w:rStyle w:val="Seitenzahl"/>
      </w:rPr>
      <w:fldChar w:fldCharType="end"/>
    </w:r>
  </w:p>
  <w:p w14:paraId="2FA75A1E" w14:textId="77777777" w:rsidR="00657D14" w:rsidRDefault="00657D14">
    <w:pPr>
      <w:pStyle w:val="Kopfzeile"/>
    </w:pPr>
    <w:r>
      <w:rPr>
        <w:rStyle w:val="Seitenzahl"/>
      </w:rPr>
      <w:tab/>
      <w:t>-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D7EF" w14:textId="2081B186" w:rsidR="00C550F5" w:rsidRDefault="00C550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2D"/>
    <w:multiLevelType w:val="multilevel"/>
    <w:tmpl w:val="6DA6FF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D247D7"/>
    <w:multiLevelType w:val="hybridMultilevel"/>
    <w:tmpl w:val="DCE27E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A6604"/>
    <w:multiLevelType w:val="hybridMultilevel"/>
    <w:tmpl w:val="C34CC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6E53"/>
    <w:multiLevelType w:val="hybridMultilevel"/>
    <w:tmpl w:val="4BDCA39C"/>
    <w:lvl w:ilvl="0" w:tplc="8C3C7B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1FA3"/>
    <w:multiLevelType w:val="hybridMultilevel"/>
    <w:tmpl w:val="859ACCA6"/>
    <w:lvl w:ilvl="0" w:tplc="4706133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2312"/>
    <w:multiLevelType w:val="hybridMultilevel"/>
    <w:tmpl w:val="B21AFE6C"/>
    <w:lvl w:ilvl="0" w:tplc="9790F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1711"/>
    <w:multiLevelType w:val="hybridMultilevel"/>
    <w:tmpl w:val="8F10BD3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A5"/>
    <w:rsid w:val="0000415F"/>
    <w:rsid w:val="00007F4D"/>
    <w:rsid w:val="00014765"/>
    <w:rsid w:val="000160D2"/>
    <w:rsid w:val="00034934"/>
    <w:rsid w:val="00036D1A"/>
    <w:rsid w:val="00055884"/>
    <w:rsid w:val="00056EE5"/>
    <w:rsid w:val="0006017B"/>
    <w:rsid w:val="00063254"/>
    <w:rsid w:val="00073E2B"/>
    <w:rsid w:val="00090288"/>
    <w:rsid w:val="000A52E6"/>
    <w:rsid w:val="000A53A7"/>
    <w:rsid w:val="000B2019"/>
    <w:rsid w:val="000B3C3D"/>
    <w:rsid w:val="000D58F3"/>
    <w:rsid w:val="000D6129"/>
    <w:rsid w:val="000F0F78"/>
    <w:rsid w:val="000F1A4F"/>
    <w:rsid w:val="001128B3"/>
    <w:rsid w:val="001400F3"/>
    <w:rsid w:val="00144952"/>
    <w:rsid w:val="00151233"/>
    <w:rsid w:val="001549EB"/>
    <w:rsid w:val="001559B3"/>
    <w:rsid w:val="00157083"/>
    <w:rsid w:val="00161B38"/>
    <w:rsid w:val="00161F37"/>
    <w:rsid w:val="00163F2B"/>
    <w:rsid w:val="00167DA4"/>
    <w:rsid w:val="001A0FE2"/>
    <w:rsid w:val="001D3B58"/>
    <w:rsid w:val="001F13C2"/>
    <w:rsid w:val="00203DB4"/>
    <w:rsid w:val="0020764B"/>
    <w:rsid w:val="00215783"/>
    <w:rsid w:val="00231D17"/>
    <w:rsid w:val="00232178"/>
    <w:rsid w:val="00242B02"/>
    <w:rsid w:val="0025358F"/>
    <w:rsid w:val="00274AB6"/>
    <w:rsid w:val="00281169"/>
    <w:rsid w:val="002B00A2"/>
    <w:rsid w:val="002D4EDD"/>
    <w:rsid w:val="002E0735"/>
    <w:rsid w:val="002F62C8"/>
    <w:rsid w:val="003057E1"/>
    <w:rsid w:val="0031400B"/>
    <w:rsid w:val="00320FE5"/>
    <w:rsid w:val="00345A47"/>
    <w:rsid w:val="00345B95"/>
    <w:rsid w:val="003617AB"/>
    <w:rsid w:val="00367A53"/>
    <w:rsid w:val="003710E2"/>
    <w:rsid w:val="00372169"/>
    <w:rsid w:val="0038462C"/>
    <w:rsid w:val="00391BAC"/>
    <w:rsid w:val="00395197"/>
    <w:rsid w:val="003C71B6"/>
    <w:rsid w:val="003D23E7"/>
    <w:rsid w:val="003D35FF"/>
    <w:rsid w:val="0040750F"/>
    <w:rsid w:val="00431C41"/>
    <w:rsid w:val="004442DC"/>
    <w:rsid w:val="00455A25"/>
    <w:rsid w:val="00467164"/>
    <w:rsid w:val="00477E13"/>
    <w:rsid w:val="0049278C"/>
    <w:rsid w:val="00495AE4"/>
    <w:rsid w:val="00497DEF"/>
    <w:rsid w:val="004C438F"/>
    <w:rsid w:val="004D0846"/>
    <w:rsid w:val="004E0217"/>
    <w:rsid w:val="004E3163"/>
    <w:rsid w:val="004F0D9F"/>
    <w:rsid w:val="00534987"/>
    <w:rsid w:val="00540DF2"/>
    <w:rsid w:val="00585E42"/>
    <w:rsid w:val="00596F43"/>
    <w:rsid w:val="005A6417"/>
    <w:rsid w:val="005B399D"/>
    <w:rsid w:val="005B73E7"/>
    <w:rsid w:val="005C6AC6"/>
    <w:rsid w:val="005D11F3"/>
    <w:rsid w:val="005D1D20"/>
    <w:rsid w:val="005D794A"/>
    <w:rsid w:val="005E2ED2"/>
    <w:rsid w:val="00610C63"/>
    <w:rsid w:val="00614D6B"/>
    <w:rsid w:val="00616BEA"/>
    <w:rsid w:val="0061716A"/>
    <w:rsid w:val="00650E59"/>
    <w:rsid w:val="00651DCB"/>
    <w:rsid w:val="00657D14"/>
    <w:rsid w:val="00680B42"/>
    <w:rsid w:val="00684A5F"/>
    <w:rsid w:val="006B24B8"/>
    <w:rsid w:val="006D137D"/>
    <w:rsid w:val="006D654F"/>
    <w:rsid w:val="006E4D11"/>
    <w:rsid w:val="00715A8B"/>
    <w:rsid w:val="00717392"/>
    <w:rsid w:val="00720911"/>
    <w:rsid w:val="007224AA"/>
    <w:rsid w:val="00723363"/>
    <w:rsid w:val="00725E75"/>
    <w:rsid w:val="007277CF"/>
    <w:rsid w:val="0073673A"/>
    <w:rsid w:val="00740715"/>
    <w:rsid w:val="0074407F"/>
    <w:rsid w:val="00774DF8"/>
    <w:rsid w:val="007769EC"/>
    <w:rsid w:val="007822EB"/>
    <w:rsid w:val="00795434"/>
    <w:rsid w:val="007B0EBB"/>
    <w:rsid w:val="007B349B"/>
    <w:rsid w:val="007B4653"/>
    <w:rsid w:val="007B654D"/>
    <w:rsid w:val="007C1EA3"/>
    <w:rsid w:val="007C2323"/>
    <w:rsid w:val="007C49A4"/>
    <w:rsid w:val="007D34EE"/>
    <w:rsid w:val="007E00D2"/>
    <w:rsid w:val="007E5038"/>
    <w:rsid w:val="00815484"/>
    <w:rsid w:val="008272AC"/>
    <w:rsid w:val="008444B9"/>
    <w:rsid w:val="008477F6"/>
    <w:rsid w:val="0085003C"/>
    <w:rsid w:val="008547D1"/>
    <w:rsid w:val="00867199"/>
    <w:rsid w:val="00873629"/>
    <w:rsid w:val="00891D3B"/>
    <w:rsid w:val="008A1C01"/>
    <w:rsid w:val="008B273D"/>
    <w:rsid w:val="008B286D"/>
    <w:rsid w:val="008D1C3F"/>
    <w:rsid w:val="008D220B"/>
    <w:rsid w:val="008E4B9D"/>
    <w:rsid w:val="008E6EEF"/>
    <w:rsid w:val="008F4D2D"/>
    <w:rsid w:val="00911431"/>
    <w:rsid w:val="00931A51"/>
    <w:rsid w:val="009465C7"/>
    <w:rsid w:val="00955AEA"/>
    <w:rsid w:val="0095699D"/>
    <w:rsid w:val="00962186"/>
    <w:rsid w:val="00992F6A"/>
    <w:rsid w:val="009A62C1"/>
    <w:rsid w:val="009B5FB6"/>
    <w:rsid w:val="009C0A48"/>
    <w:rsid w:val="009E238D"/>
    <w:rsid w:val="00A02A0A"/>
    <w:rsid w:val="00A30092"/>
    <w:rsid w:val="00A33C80"/>
    <w:rsid w:val="00A55770"/>
    <w:rsid w:val="00A67D3F"/>
    <w:rsid w:val="00A73317"/>
    <w:rsid w:val="00A763F8"/>
    <w:rsid w:val="00A803F1"/>
    <w:rsid w:val="00AB1503"/>
    <w:rsid w:val="00AB1629"/>
    <w:rsid w:val="00AB3277"/>
    <w:rsid w:val="00AB659B"/>
    <w:rsid w:val="00AC4769"/>
    <w:rsid w:val="00AD1575"/>
    <w:rsid w:val="00AE0B89"/>
    <w:rsid w:val="00B009F0"/>
    <w:rsid w:val="00B020A3"/>
    <w:rsid w:val="00B17D74"/>
    <w:rsid w:val="00B241C4"/>
    <w:rsid w:val="00B25FBA"/>
    <w:rsid w:val="00B27533"/>
    <w:rsid w:val="00B47B74"/>
    <w:rsid w:val="00B61C52"/>
    <w:rsid w:val="00B929F2"/>
    <w:rsid w:val="00BB2417"/>
    <w:rsid w:val="00BC12B3"/>
    <w:rsid w:val="00BD0F55"/>
    <w:rsid w:val="00BD5898"/>
    <w:rsid w:val="00BD69A5"/>
    <w:rsid w:val="00BE3796"/>
    <w:rsid w:val="00BE6EFA"/>
    <w:rsid w:val="00BF35E5"/>
    <w:rsid w:val="00C11096"/>
    <w:rsid w:val="00C22072"/>
    <w:rsid w:val="00C32A6E"/>
    <w:rsid w:val="00C47E17"/>
    <w:rsid w:val="00C550F5"/>
    <w:rsid w:val="00C611EE"/>
    <w:rsid w:val="00C664E9"/>
    <w:rsid w:val="00C87E77"/>
    <w:rsid w:val="00C97778"/>
    <w:rsid w:val="00CA69D8"/>
    <w:rsid w:val="00D029A9"/>
    <w:rsid w:val="00D104E7"/>
    <w:rsid w:val="00D11AAB"/>
    <w:rsid w:val="00D1249E"/>
    <w:rsid w:val="00D15622"/>
    <w:rsid w:val="00D2582E"/>
    <w:rsid w:val="00D36602"/>
    <w:rsid w:val="00D72F07"/>
    <w:rsid w:val="00D9613B"/>
    <w:rsid w:val="00DA12A7"/>
    <w:rsid w:val="00DA5444"/>
    <w:rsid w:val="00DB6F93"/>
    <w:rsid w:val="00DC5613"/>
    <w:rsid w:val="00DC742E"/>
    <w:rsid w:val="00DD055E"/>
    <w:rsid w:val="00DD4C9C"/>
    <w:rsid w:val="00DF09B8"/>
    <w:rsid w:val="00DF1373"/>
    <w:rsid w:val="00E00C2E"/>
    <w:rsid w:val="00E06214"/>
    <w:rsid w:val="00E270A1"/>
    <w:rsid w:val="00E3325F"/>
    <w:rsid w:val="00E465DC"/>
    <w:rsid w:val="00E56737"/>
    <w:rsid w:val="00E641BF"/>
    <w:rsid w:val="00E70720"/>
    <w:rsid w:val="00E81BC6"/>
    <w:rsid w:val="00EA1612"/>
    <w:rsid w:val="00EB2DB8"/>
    <w:rsid w:val="00EB6239"/>
    <w:rsid w:val="00EC2A25"/>
    <w:rsid w:val="00EF5F3A"/>
    <w:rsid w:val="00F00364"/>
    <w:rsid w:val="00F05CE7"/>
    <w:rsid w:val="00F12EFC"/>
    <w:rsid w:val="00F165A3"/>
    <w:rsid w:val="00F23810"/>
    <w:rsid w:val="00F23A1E"/>
    <w:rsid w:val="00F3203C"/>
    <w:rsid w:val="00F563B1"/>
    <w:rsid w:val="00F71335"/>
    <w:rsid w:val="00F74BBC"/>
    <w:rsid w:val="00F85ADE"/>
    <w:rsid w:val="00F90C1B"/>
    <w:rsid w:val="00FA7647"/>
    <w:rsid w:val="00FB791E"/>
    <w:rsid w:val="00FD2D57"/>
    <w:rsid w:val="00FD40DB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F155A3"/>
  <w15:docId w15:val="{79AD5CD2-BC9A-45A3-B140-093BB2A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customStyle="1" w:styleId="Verfgung">
    <w:name w:val="Verfügung"/>
    <w:basedOn w:val="Standard"/>
    <w:pPr>
      <w:spacing w:line="240" w:lineRule="auto"/>
    </w:pPr>
    <w:rPr>
      <w:i/>
      <w:vanish/>
      <w:color w:val="0000FF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table" w:styleId="Tabellenraster">
    <w:name w:val="Table Grid"/>
    <w:basedOn w:val="NormaleTabelle"/>
    <w:rsid w:val="0011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1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97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7778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7199"/>
    <w:rPr>
      <w:rFonts w:ascii="Arial" w:hAnsi="Arial"/>
      <w:sz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931A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31A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31A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31A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31A51"/>
    <w:rPr>
      <w:rFonts w:ascii="Arial" w:hAnsi="Arial"/>
      <w:b/>
      <w:bCs/>
      <w:lang w:eastAsia="de-DE"/>
    </w:rPr>
  </w:style>
  <w:style w:type="paragraph" w:customStyle="1" w:styleId="VermerkersterAbschnitt">
    <w:name w:val="Vermerk_ersterAbschnitt"/>
    <w:basedOn w:val="Standard"/>
    <w:qFormat/>
    <w:rsid w:val="00EC2A25"/>
    <w:pPr>
      <w:tabs>
        <w:tab w:val="left" w:pos="1276"/>
      </w:tabs>
      <w:spacing w:before="120" w:line="360" w:lineRule="atLeast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.Sallmann\Work%20Folders\Documents\Muster%202020\Antrag%20Projektf&#246;rderung%20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F4EF-EDB2-4FB1-830B-6DD27F47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Projektförderung 2020</Template>
  <TotalTime>0</TotalTime>
  <Pages>4</Pages>
  <Words>201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Soforthilfe Sport Antrag</vt:lpstr>
    </vt:vector>
  </TitlesOfParts>
  <Company>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Soforthilfe Sport Antrag</dc:title>
  <dc:creator>Ministerium für Inneres, ländliche Räume und Integration</dc:creator>
  <cp:lastModifiedBy>Jotzo, Dr. Florian (Innenministerium)</cp:lastModifiedBy>
  <cp:revision>7</cp:revision>
  <cp:lastPrinted>2003-07-28T12:38:00Z</cp:lastPrinted>
  <dcterms:created xsi:type="dcterms:W3CDTF">2022-12-08T09:24:00Z</dcterms:created>
  <dcterms:modified xsi:type="dcterms:W3CDTF">2022-12-14T09:46:00Z</dcterms:modified>
</cp:coreProperties>
</file>